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0C56" w:rsidRPr="001A2E9F" w:rsidRDefault="00B80C56" w:rsidP="00B80C5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</w:pPr>
      <w:bookmarkStart w:id="0" w:name="_GoBack"/>
      <w:bookmarkEnd w:id="0"/>
      <w:r w:rsidRPr="001A2E9F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>Проект</w:t>
      </w:r>
    </w:p>
    <w:p w:rsidR="00B80C56" w:rsidRPr="001A2E9F" w:rsidRDefault="00B80C56" w:rsidP="00B80C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</w:p>
    <w:p w:rsidR="00B80C56" w:rsidRPr="001A2E9F" w:rsidRDefault="00B80C56" w:rsidP="00B80C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1A2E9F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ЗАКОН КЫРГЫЗСКОЙ РЕСПУБЛИКИ</w:t>
      </w:r>
    </w:p>
    <w:p w:rsidR="00B80C56" w:rsidRPr="001A2E9F" w:rsidRDefault="00B80C56" w:rsidP="00B80C56">
      <w:pPr>
        <w:shd w:val="clear" w:color="auto" w:fill="FFFFFF"/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</w:p>
    <w:p w:rsidR="00B80C56" w:rsidRPr="001A2E9F" w:rsidRDefault="00B80C56" w:rsidP="00B80C56">
      <w:pPr>
        <w:shd w:val="clear" w:color="auto" w:fill="FFFFFF"/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  <w:r w:rsidRPr="001A2E9F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 xml:space="preserve">О внесении изменений в некоторые законодательные акты </w:t>
      </w:r>
      <w:r w:rsidR="00FA1F90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в сфере</w:t>
      </w:r>
      <w:r w:rsidRPr="001A2E9F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 xml:space="preserve"> рекламы</w:t>
      </w:r>
    </w:p>
    <w:p w:rsidR="00B80C56" w:rsidRPr="001A2E9F" w:rsidRDefault="00B80C56" w:rsidP="00B80C5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  <w:bookmarkStart w:id="1" w:name="st_1"/>
      <w:bookmarkEnd w:id="1"/>
    </w:p>
    <w:p w:rsidR="00B80C56" w:rsidRPr="001A2E9F" w:rsidRDefault="00B80C56" w:rsidP="00B80C5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  <w:r w:rsidRPr="001A2E9F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Статья 1.</w:t>
      </w:r>
    </w:p>
    <w:p w:rsidR="00B80C56" w:rsidRPr="001A2E9F" w:rsidRDefault="00B80C56" w:rsidP="00B80C5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</w:t>
      </w:r>
      <w:hyperlink r:id="rId6" w:history="1">
        <w:r w:rsidRPr="001A2E9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Кодекс</w:t>
        </w:r>
      </w:hyperlink>
      <w:r w:rsidRPr="001A2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о правонарушениях (газета «Эркин-Тоо» от 16 ноября 2021 года № 122-123) следующие изменения:</w:t>
      </w:r>
    </w:p>
    <w:p w:rsidR="00B80C56" w:rsidRPr="001A2E9F" w:rsidRDefault="00B80C56" w:rsidP="00B80C5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E9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статье 107:</w:t>
      </w:r>
    </w:p>
    <w:p w:rsidR="00B80C56" w:rsidRPr="001A2E9F" w:rsidRDefault="00B80C56" w:rsidP="00B80C5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 в названии статьи слова «Использование текстов, содержащих нецензурные слова» заменить словами «Размещение рекламы и наглядной информации с текстами, не соответствующими нормам </w:t>
      </w:r>
      <w:r w:rsidR="00E31F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литературного </w:t>
      </w:r>
      <w:r w:rsidRPr="001A2E9F">
        <w:rPr>
          <w:rFonts w:ascii="Times New Roman" w:eastAsia="Times New Roman" w:hAnsi="Times New Roman" w:cs="Times New Roman"/>
          <w:sz w:val="28"/>
          <w:szCs w:val="28"/>
          <w:lang w:eastAsia="ru-RU"/>
        </w:rPr>
        <w:t>языка»;</w:t>
      </w:r>
    </w:p>
    <w:p w:rsidR="00B80C56" w:rsidRPr="001A2E9F" w:rsidRDefault="00B80C56" w:rsidP="00B80C5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 в части 1 слова «содержащими нецензурные слова» заменить словами «не соответствующими нормам </w:t>
      </w:r>
      <w:r w:rsidR="00E31F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литературного </w:t>
      </w:r>
      <w:r w:rsidRPr="001A2E9F">
        <w:rPr>
          <w:rFonts w:ascii="Times New Roman" w:eastAsia="Times New Roman" w:hAnsi="Times New Roman" w:cs="Times New Roman"/>
          <w:sz w:val="28"/>
          <w:szCs w:val="28"/>
          <w:lang w:eastAsia="ru-RU"/>
        </w:rPr>
        <w:t>языка»;</w:t>
      </w:r>
    </w:p>
    <w:p w:rsidR="00B80C56" w:rsidRPr="001A2E9F" w:rsidRDefault="00B80C56" w:rsidP="00B80C5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E9F">
        <w:rPr>
          <w:rFonts w:ascii="Times New Roman" w:eastAsia="Times New Roman" w:hAnsi="Times New Roman" w:cs="Times New Roman"/>
          <w:sz w:val="28"/>
          <w:szCs w:val="28"/>
          <w:lang w:eastAsia="ru-RU"/>
        </w:rPr>
        <w:t>– в части 2 слово «шести» заменить словом «трех»;</w:t>
      </w:r>
    </w:p>
    <w:p w:rsidR="00B80C56" w:rsidRPr="001A2E9F" w:rsidRDefault="00B80C56" w:rsidP="00B80C5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 в части 3 слова «содержащими нецензурные слова» заменить словами «не соответствующими нормам </w:t>
      </w:r>
      <w:r w:rsidR="00E31F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литературного </w:t>
      </w:r>
      <w:r w:rsidRPr="001A2E9F">
        <w:rPr>
          <w:rFonts w:ascii="Times New Roman" w:eastAsia="Times New Roman" w:hAnsi="Times New Roman" w:cs="Times New Roman"/>
          <w:sz w:val="28"/>
          <w:szCs w:val="28"/>
          <w:lang w:eastAsia="ru-RU"/>
        </w:rPr>
        <w:t>языка».</w:t>
      </w:r>
    </w:p>
    <w:p w:rsidR="00B80C56" w:rsidRPr="001A2E9F" w:rsidRDefault="00B80C56" w:rsidP="00B80C5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2" w:name="st_3"/>
      <w:bookmarkStart w:id="3" w:name="st_5"/>
      <w:bookmarkEnd w:id="2"/>
      <w:bookmarkEnd w:id="3"/>
    </w:p>
    <w:p w:rsidR="00B80C56" w:rsidRPr="001A2E9F" w:rsidRDefault="00B80C56" w:rsidP="00B80C5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A2E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 2.</w:t>
      </w:r>
    </w:p>
    <w:p w:rsidR="00B80C56" w:rsidRPr="001A2E9F" w:rsidRDefault="00B80C56" w:rsidP="00B80C5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</w:t>
      </w:r>
      <w:hyperlink r:id="rId7" w:history="1">
        <w:r w:rsidRPr="001A2E9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</w:t>
        </w:r>
      </w:hyperlink>
      <w:r w:rsidRPr="001A2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«О рекламе» (Ведомости Жогорку Кенеша Кыргызской Республики, 1999 г., № 4, ст.195) следующие изменения:</w:t>
      </w:r>
    </w:p>
    <w:p w:rsidR="00B80C56" w:rsidRPr="001A2E9F" w:rsidRDefault="00B80C56" w:rsidP="00B80C5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E9F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части 2 статьи 14:</w:t>
      </w:r>
    </w:p>
    <w:p w:rsidR="00B80C56" w:rsidRPr="001A2E9F" w:rsidRDefault="00B80C56" w:rsidP="00B80C5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E9F">
        <w:rPr>
          <w:rFonts w:ascii="Times New Roman" w:eastAsia="Times New Roman" w:hAnsi="Times New Roman" w:cs="Times New Roman"/>
          <w:sz w:val="28"/>
          <w:szCs w:val="28"/>
          <w:lang w:eastAsia="ru-RU"/>
        </w:rPr>
        <w:t>– слова «а также с» исключить;</w:t>
      </w:r>
    </w:p>
    <w:p w:rsidR="00B80C56" w:rsidRPr="001A2E9F" w:rsidRDefault="00B80C56" w:rsidP="00B80C5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1A2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 после слов «отвода автомобильных дорог» дополнить словами «, а также с исполнительным органом местного самоуправления на предмет соответствия текстов наружной рекламы нормам </w:t>
      </w:r>
      <w:r w:rsidR="00E31F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литературного </w:t>
      </w:r>
      <w:r w:rsidRPr="001A2E9F">
        <w:rPr>
          <w:rFonts w:ascii="Times New Roman" w:eastAsia="Times New Roman" w:hAnsi="Times New Roman" w:cs="Times New Roman"/>
          <w:sz w:val="28"/>
          <w:szCs w:val="28"/>
          <w:lang w:eastAsia="ru-RU"/>
        </w:rPr>
        <w:t>языка»</w:t>
      </w:r>
      <w:r w:rsidRPr="001A2E9F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.</w:t>
      </w:r>
    </w:p>
    <w:p w:rsidR="00B80C56" w:rsidRPr="001A2E9F" w:rsidRDefault="00B80C56" w:rsidP="00B80C5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  <w:bookmarkStart w:id="4" w:name="st_6"/>
      <w:bookmarkStart w:id="5" w:name="st_7"/>
      <w:bookmarkEnd w:id="4"/>
      <w:bookmarkEnd w:id="5"/>
    </w:p>
    <w:p w:rsidR="00B80C56" w:rsidRPr="001A2E9F" w:rsidRDefault="00B80C56" w:rsidP="00B80C5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  <w:r w:rsidRPr="001A2E9F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Статья 3.</w:t>
      </w:r>
    </w:p>
    <w:p w:rsidR="00B80C56" w:rsidRPr="001A2E9F" w:rsidRDefault="00B80C56" w:rsidP="00B80C5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1A2E9F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Настоящий Закон вступает в силу по истечении десяти дней со дня официального опубликования.</w:t>
      </w:r>
    </w:p>
    <w:p w:rsidR="00B80C56" w:rsidRPr="001A2E9F" w:rsidRDefault="00B80C56" w:rsidP="00B80C5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B80C56" w:rsidRPr="001A2E9F" w:rsidRDefault="00B80C56" w:rsidP="00B80C5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B80C56" w:rsidRPr="001A2E9F" w:rsidRDefault="00B80C56" w:rsidP="00B80C56">
      <w:pPr>
        <w:spacing w:after="0" w:line="240" w:lineRule="auto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1A2E9F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Президент</w:t>
      </w:r>
    </w:p>
    <w:p w:rsidR="00B437B5" w:rsidRPr="008107D7" w:rsidRDefault="00B80C56" w:rsidP="008107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  <w:r w:rsidRPr="001A2E9F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Кыргызской Республики</w:t>
      </w:r>
    </w:p>
    <w:sectPr w:rsidR="00B437B5" w:rsidRPr="008107D7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517C" w:rsidRDefault="00E7517C" w:rsidP="00164C33">
      <w:pPr>
        <w:spacing w:after="0" w:line="240" w:lineRule="auto"/>
      </w:pPr>
      <w:r>
        <w:separator/>
      </w:r>
    </w:p>
  </w:endnote>
  <w:endnote w:type="continuationSeparator" w:id="0">
    <w:p w:rsidR="00E7517C" w:rsidRDefault="00E7517C" w:rsidP="00164C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4C33" w:rsidRPr="00E66EBC" w:rsidRDefault="00164C33" w:rsidP="00164C33">
    <w:pPr>
      <w:pStyle w:val="a5"/>
      <w:rPr>
        <w:rFonts w:ascii="Times New Roman" w:hAnsi="Times New Roman" w:cs="Times New Roman"/>
      </w:rPr>
    </w:pPr>
    <w:r w:rsidRPr="00E66EBC">
      <w:rPr>
        <w:rFonts w:ascii="Times New Roman" w:hAnsi="Times New Roman" w:cs="Times New Roman"/>
      </w:rPr>
      <w:t>Председатель Национальной комиссии</w:t>
    </w:r>
  </w:p>
  <w:p w:rsidR="00164C33" w:rsidRPr="00E66EBC" w:rsidRDefault="00164C33" w:rsidP="00164C33">
    <w:pPr>
      <w:pStyle w:val="a5"/>
      <w:rPr>
        <w:rFonts w:ascii="Times New Roman" w:hAnsi="Times New Roman" w:cs="Times New Roman"/>
      </w:rPr>
    </w:pPr>
    <w:r w:rsidRPr="00E66EBC">
      <w:rPr>
        <w:rFonts w:ascii="Times New Roman" w:hAnsi="Times New Roman" w:cs="Times New Roman"/>
      </w:rPr>
      <w:t>по государственному языку и языковой политике</w:t>
    </w:r>
  </w:p>
  <w:p w:rsidR="00164C33" w:rsidRPr="00E66EBC" w:rsidRDefault="00164C33" w:rsidP="00164C33">
    <w:pPr>
      <w:pStyle w:val="a5"/>
      <w:rPr>
        <w:rFonts w:ascii="Times New Roman" w:hAnsi="Times New Roman" w:cs="Times New Roman"/>
      </w:rPr>
    </w:pPr>
    <w:r w:rsidRPr="00E66EBC">
      <w:rPr>
        <w:rFonts w:ascii="Times New Roman" w:hAnsi="Times New Roman" w:cs="Times New Roman"/>
      </w:rPr>
      <w:t xml:space="preserve">при Президенте Кыргызской </w:t>
    </w:r>
    <w:proofErr w:type="spellStart"/>
    <w:r w:rsidRPr="00E66EBC">
      <w:rPr>
        <w:rFonts w:ascii="Times New Roman" w:hAnsi="Times New Roman" w:cs="Times New Roman"/>
      </w:rPr>
      <w:t>Республики____________________________К</w:t>
    </w:r>
    <w:proofErr w:type="spellEnd"/>
    <w:r w:rsidRPr="00E66EBC">
      <w:rPr>
        <w:rFonts w:ascii="Times New Roman" w:hAnsi="Times New Roman" w:cs="Times New Roman"/>
      </w:rPr>
      <w:t>. Осмоналиев</w:t>
    </w:r>
  </w:p>
  <w:p w:rsidR="00164C33" w:rsidRPr="00E66EBC" w:rsidRDefault="00164C33" w:rsidP="00164C33">
    <w:pPr>
      <w:pStyle w:val="a5"/>
      <w:rPr>
        <w:rFonts w:ascii="Times New Roman" w:hAnsi="Times New Roman" w:cs="Times New Roman"/>
      </w:rPr>
    </w:pPr>
    <w:r w:rsidRPr="00E66EBC">
      <w:rPr>
        <w:rFonts w:ascii="Times New Roman" w:hAnsi="Times New Roman" w:cs="Times New Roman"/>
      </w:rPr>
      <w:t>«____»________________2022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517C" w:rsidRDefault="00E7517C" w:rsidP="00164C33">
      <w:pPr>
        <w:spacing w:after="0" w:line="240" w:lineRule="auto"/>
      </w:pPr>
      <w:r>
        <w:separator/>
      </w:r>
    </w:p>
  </w:footnote>
  <w:footnote w:type="continuationSeparator" w:id="0">
    <w:p w:rsidR="00E7517C" w:rsidRDefault="00E7517C" w:rsidP="00164C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0C56"/>
    <w:rsid w:val="00004B0E"/>
    <w:rsid w:val="00126ABA"/>
    <w:rsid w:val="00164C33"/>
    <w:rsid w:val="001C51F9"/>
    <w:rsid w:val="00370AB2"/>
    <w:rsid w:val="00407E4B"/>
    <w:rsid w:val="006167E0"/>
    <w:rsid w:val="006C4ADF"/>
    <w:rsid w:val="007D62C3"/>
    <w:rsid w:val="008107D7"/>
    <w:rsid w:val="008D5C2A"/>
    <w:rsid w:val="00A034FD"/>
    <w:rsid w:val="00B80C56"/>
    <w:rsid w:val="00D72051"/>
    <w:rsid w:val="00E31F25"/>
    <w:rsid w:val="00E66EBC"/>
    <w:rsid w:val="00E7517C"/>
    <w:rsid w:val="00FA1F90"/>
    <w:rsid w:val="00FB2C35"/>
    <w:rsid w:val="00FE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63A4AE-7665-4061-8729-2ACABA6D9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0C56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4C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64C33"/>
    <w:rPr>
      <w:rFonts w:asciiTheme="minorHAnsi" w:hAnsiTheme="minorHAnsi"/>
      <w:sz w:val="22"/>
    </w:rPr>
  </w:style>
  <w:style w:type="paragraph" w:styleId="a5">
    <w:name w:val="footer"/>
    <w:basedOn w:val="a"/>
    <w:link w:val="a6"/>
    <w:uiPriority w:val="99"/>
    <w:unhideWhenUsed/>
    <w:rsid w:val="00164C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64C33"/>
    <w:rPr>
      <w:rFonts w:asciiTheme="minorHAnsi" w:hAnsiTheme="minorHAnsi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164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64C3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cbd.minjust.gov.kg/act/view/ru-ru/162?cl=ru-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bd.minjust.gov.kg/act/view/ru-ru/112306?cl=ru-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МБ</dc:creator>
  <cp:lastModifiedBy>Алтынай Мураталиева</cp:lastModifiedBy>
  <cp:revision>2</cp:revision>
  <cp:lastPrinted>2022-12-14T03:23:00Z</cp:lastPrinted>
  <dcterms:created xsi:type="dcterms:W3CDTF">2023-01-12T04:35:00Z</dcterms:created>
  <dcterms:modified xsi:type="dcterms:W3CDTF">2023-01-12T04:35:00Z</dcterms:modified>
</cp:coreProperties>
</file>